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88" w:rsidRPr="005946BF" w:rsidRDefault="005946BF" w:rsidP="00A17D62">
      <w:pPr>
        <w:jc w:val="center"/>
        <w:rPr>
          <w:rFonts w:ascii="Times New Roman" w:hAnsi="Times New Roman" w:cs="Times New Roman"/>
          <w:b/>
          <w:color w:val="943634" w:themeColor="accent2" w:themeShade="BF"/>
          <w:sz w:val="72"/>
          <w:szCs w:val="72"/>
        </w:rPr>
      </w:pP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450.9pt;margin-top:85.2pt;width:130.5pt;height:358.5pt;z-index:251665408" o:connectortype="straight" strokecolor="black [3200]" strokeweight="5pt">
            <v:stroke endarrow="block"/>
            <v:shadow color="#868686"/>
          </v:shape>
        </w:pict>
      </w: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shape id="_x0000_s1035" type="#_x0000_t32" style="position:absolute;left:0;text-align:left;margin-left:369.9pt;margin-top:85.2pt;width:.75pt;height:245.25pt;flip:x;z-index:251667456" o:connectortype="straight" strokecolor="black [3200]" strokeweight="5pt">
            <v:stroke endarrow="block"/>
            <v:shadow color="#868686"/>
          </v:shape>
        </w:pict>
      </w: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shape id="_x0000_s1034" type="#_x0000_t32" style="position:absolute;left:0;text-align:left;margin-left:169.65pt;margin-top:85.2pt;width:124.5pt;height:245.25pt;flip:x;z-index:251666432" o:connectortype="straight" strokecolor="black [3200]" strokeweight="5pt">
            <v:stroke endarrow="block"/>
            <v:shadow color="#868686"/>
          </v:shape>
        </w:pict>
      </w: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shape id="_x0000_s1032" type="#_x0000_t32" style="position:absolute;left:0;text-align:left;margin-left:552.9pt;margin-top:85.2pt;width:77.25pt;height:135.75pt;z-index:251664384" o:connectortype="straight" strokecolor="black [3200]" strokeweight="5pt">
            <v:stroke endarrow="block"/>
            <v:shadow color="#868686"/>
          </v:shape>
        </w:pict>
      </w: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shape id="_x0000_s1031" type="#_x0000_t32" style="position:absolute;left:0;text-align:left;margin-left:207.15pt;margin-top:85.2pt;width:23.25pt;height:32.25pt;flip:x;z-index:251663360" o:connectortype="straight" strokecolor="black [3200]" strokeweight="5pt">
            <v:stroke endarrow="block"/>
            <v:shadow color="#868686"/>
          </v:shape>
        </w:pict>
      </w:r>
      <w:r w:rsidRPr="005946BF">
        <w:rPr>
          <w:rFonts w:ascii="Times New Roman" w:hAnsi="Times New Roman" w:cs="Times New Roman"/>
          <w:b/>
          <w:noProof/>
          <w:color w:val="943634" w:themeColor="accent2" w:themeShade="BF"/>
          <w:sz w:val="72"/>
          <w:szCs w:val="72"/>
          <w:lang w:eastAsia="ru-RU"/>
        </w:rPr>
        <w:pict>
          <v:roundrect id="_x0000_s1030" style="position:absolute;left:0;text-align:left;margin-left:-8.1pt;margin-top:-7.8pt;width:797.25pt;height:559.5pt;z-index:-25165414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oundrect>
        </w:pict>
      </w:r>
      <w:r w:rsidR="00A17D62" w:rsidRPr="005946BF">
        <w:rPr>
          <w:rFonts w:ascii="Times New Roman" w:hAnsi="Times New Roman" w:cs="Times New Roman"/>
          <w:b/>
          <w:color w:val="943634" w:themeColor="accent2" w:themeShade="BF"/>
          <w:sz w:val="72"/>
          <w:szCs w:val="72"/>
        </w:rPr>
        <w:t>ОДНОСОСТАВНЫЕ ПРЕДЛОЖЕНИЯ            С ГЛАВНЫМ ЧЛЕНОМ СКАЗУЕМЫМ</w:t>
      </w:r>
    </w:p>
    <w:p w:rsidR="00A17D62" w:rsidRDefault="00A17D62" w:rsidP="00A17D6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pict>
          <v:roundrect id="_x0000_s1026" style="position:absolute;left:0;text-align:left;margin-left:13.65pt;margin-top:18.25pt;width:503.25pt;height:1in;z-index:251668480" arcsize="10923f" fillcolor="white [3201]" strokecolor="#c0504d [3205]" strokeweight="5pt">
            <v:stroke linestyle="thickThin"/>
            <v:shadow color="#868686"/>
            <v:textbox>
              <w:txbxContent>
                <w:p w:rsidR="00A17D62" w:rsidRPr="005946BF" w:rsidRDefault="00A17D62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5946BF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ОПРЕДЕЛЁННО - ЛИЧНОЕ</w:t>
                  </w:r>
                </w:p>
              </w:txbxContent>
            </v:textbox>
          </v:roundrect>
        </w:pict>
      </w:r>
    </w:p>
    <w:p w:rsidR="00A17D62" w:rsidRPr="00A17D62" w:rsidRDefault="005946BF" w:rsidP="00A17D6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pict>
          <v:roundrect id="_x0000_s1029" style="position:absolute;left:0;text-align:left;margin-left:443.4pt;margin-top:287.65pt;width:279.75pt;height:1in;z-index:251661312" arcsize="10923f" fillcolor="white [3201]" strokecolor="#c0504d [3205]" strokeweight="5pt">
            <v:stroke linestyle="thickThin"/>
            <v:shadow color="#868686"/>
            <v:textbox>
              <w:txbxContent>
                <w:p w:rsidR="005946BF" w:rsidRPr="005946BF" w:rsidRDefault="005946BF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5946BF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БЕЗЛИЧНОЕ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pict>
          <v:roundrect id="_x0000_s1027" style="position:absolute;left:0;text-align:left;margin-left:183.9pt;margin-top:66.4pt;width:573pt;height:1in;z-index:251669504" arcsize="10923f" fillcolor="white [3201]" strokecolor="#c0504d [3205]" strokeweight="5pt">
            <v:stroke linestyle="thickThin"/>
            <v:shadow color="#868686"/>
            <v:textbox>
              <w:txbxContent>
                <w:p w:rsidR="00A17D62" w:rsidRPr="005946BF" w:rsidRDefault="00A17D62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5946BF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НЕОПРЕДЕЛЁННО - ЛИЧНОЕ</w:t>
                  </w:r>
                </w:p>
              </w:txbxContent>
            </v:textbox>
          </v:roundrect>
        </w:pict>
      </w:r>
      <w:r w:rsidR="00A17D62"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pict>
          <v:roundrect id="_x0000_s1028" style="position:absolute;left:0;text-align:left;margin-left:13.65pt;margin-top:175.9pt;width:503.25pt;height:1in;z-index:251660288" arcsize="10923f" fillcolor="white [3201]" strokecolor="#c0504d [3205]" strokeweight="5pt">
            <v:stroke linestyle="thickThin"/>
            <v:shadow color="#868686"/>
            <v:textbox>
              <w:txbxContent>
                <w:p w:rsidR="005946BF" w:rsidRPr="005946BF" w:rsidRDefault="005946BF" w:rsidP="005946BF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5946BF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ОБОБЩЁННО - ЛИЧНОЕ</w:t>
                  </w:r>
                </w:p>
              </w:txbxContent>
            </v:textbox>
          </v:roundrect>
        </w:pict>
      </w:r>
    </w:p>
    <w:sectPr w:rsidR="00A17D62" w:rsidRPr="00A17D62" w:rsidSect="00A17D62">
      <w:pgSz w:w="16838" w:h="11906" w:orient="landscape"/>
      <w:pgMar w:top="426" w:right="536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D62"/>
    <w:rsid w:val="00113388"/>
    <w:rsid w:val="003C46C0"/>
    <w:rsid w:val="005946BF"/>
    <w:rsid w:val="00A1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34711-FB2C-468E-B114-985DED22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2007-11-20T11:39:00Z</dcterms:created>
  <dcterms:modified xsi:type="dcterms:W3CDTF">2007-11-20T11:58:00Z</dcterms:modified>
</cp:coreProperties>
</file>